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20B7" w14:textId="065C42D5" w:rsidR="00382DCB" w:rsidRDefault="00382DCB" w:rsidP="00382DCB">
      <w:pPr>
        <w:spacing w:line="440" w:lineRule="atLeast"/>
        <w:jc w:val="center"/>
        <w:rPr>
          <w:rFonts w:ascii="黑体" w:eastAsia="黑体" w:hAnsi="黑体"/>
          <w:sz w:val="32"/>
          <w:szCs w:val="32"/>
        </w:rPr>
      </w:pPr>
      <w:r w:rsidRPr="00382DCB">
        <w:rPr>
          <w:rFonts w:ascii="黑体" w:eastAsia="黑体" w:hAnsi="黑体" w:hint="eastAsia"/>
          <w:sz w:val="32"/>
          <w:szCs w:val="32"/>
        </w:rPr>
        <w:t>战斗在敌后的抗日组织</w:t>
      </w:r>
    </w:p>
    <w:p w14:paraId="1C7C8E5E" w14:textId="77777777" w:rsidR="00382DCB" w:rsidRPr="00382DCB" w:rsidRDefault="00382DCB" w:rsidP="00382DCB">
      <w:pPr>
        <w:spacing w:line="440" w:lineRule="atLeast"/>
        <w:jc w:val="center"/>
        <w:rPr>
          <w:rFonts w:ascii="黑体" w:eastAsia="黑体" w:hAnsi="黑体"/>
          <w:sz w:val="32"/>
          <w:szCs w:val="32"/>
        </w:rPr>
      </w:pPr>
    </w:p>
    <w:p w14:paraId="15CE1CEB" w14:textId="207F3A42" w:rsidR="00382DCB" w:rsidRPr="00382DCB" w:rsidRDefault="00382DCB" w:rsidP="00382DCB">
      <w:pPr>
        <w:spacing w:line="440" w:lineRule="atLeast"/>
        <w:rPr>
          <w:rFonts w:ascii="黑体" w:eastAsia="黑体" w:hAnsi="黑体"/>
          <w:sz w:val="28"/>
          <w:szCs w:val="28"/>
        </w:rPr>
      </w:pPr>
      <w:r w:rsidRPr="00382DCB">
        <w:rPr>
          <w:rFonts w:ascii="黑体" w:eastAsia="黑体" w:hAnsi="黑体" w:hint="eastAsia"/>
          <w:sz w:val="28"/>
          <w:szCs w:val="28"/>
        </w:rPr>
        <w:t>作者：</w:t>
      </w:r>
      <w:r w:rsidRPr="00382DCB">
        <w:rPr>
          <w:rFonts w:ascii="黑体" w:eastAsia="黑体" w:hAnsi="黑体"/>
          <w:sz w:val="28"/>
          <w:szCs w:val="28"/>
        </w:rPr>
        <w:t>胡硕堂</w:t>
      </w:r>
    </w:p>
    <w:p w14:paraId="73C90E55" w14:textId="4F54ACEB" w:rsidR="00382DCB" w:rsidRDefault="00382DCB" w:rsidP="00382DCB">
      <w:pPr>
        <w:spacing w:line="440" w:lineRule="atLeast"/>
        <w:rPr>
          <w:rFonts w:ascii="黑体" w:eastAsia="黑体" w:hAnsi="黑体"/>
          <w:sz w:val="28"/>
          <w:szCs w:val="28"/>
        </w:rPr>
      </w:pPr>
      <w:r w:rsidRPr="00382DCB">
        <w:rPr>
          <w:rFonts w:ascii="黑体" w:eastAsia="黑体" w:hAnsi="黑体" w:hint="eastAsia"/>
          <w:sz w:val="28"/>
          <w:szCs w:val="28"/>
        </w:rPr>
        <w:t>单位：广州市天河区作家协会</w:t>
      </w:r>
    </w:p>
    <w:p w14:paraId="7E7A887C" w14:textId="77777777" w:rsidR="00AD3997" w:rsidRPr="00382DCB" w:rsidRDefault="00AD3997" w:rsidP="00382DCB">
      <w:pPr>
        <w:spacing w:line="440" w:lineRule="atLeast"/>
        <w:rPr>
          <w:rFonts w:ascii="黑体" w:eastAsia="黑体" w:hAnsi="黑体" w:hint="eastAsia"/>
          <w:sz w:val="28"/>
          <w:szCs w:val="28"/>
        </w:rPr>
      </w:pPr>
    </w:p>
    <w:p w14:paraId="3EB8082E" w14:textId="588637B8"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sz w:val="28"/>
          <w:szCs w:val="28"/>
        </w:rPr>
        <w:t>1938年10月广州沦陷后，老百姓非常恐慌，生活困苦不堪。中共地下组织在广州市东郊（今天河区）秘密建立抗日救亡组织，在群众中开展抗日宣传、发展党员、壮大抗日武装力量，领导人民与日寇和日伪势力开展了轰轰烈烈的斗争。</w:t>
      </w:r>
    </w:p>
    <w:p w14:paraId="351E9AB6" w14:textId="77777777"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日军从</w:t>
      </w:r>
      <w:r w:rsidRPr="00382DCB">
        <w:rPr>
          <w:rFonts w:ascii="宋体" w:eastAsia="宋体" w:hAnsi="宋体"/>
          <w:sz w:val="28"/>
          <w:szCs w:val="28"/>
        </w:rPr>
        <w:t>1937年8月31日首次空袭广州起至1938年10月，对广州市进行了长达14个月的狂轰滥炸，使广州成为一座瓦砾与尸骸相互堆积的破烂城市。为策应武汉会战，日军大本营于1938年9月17日下达对广州的攻击令。1938年10月21日，日军的主力机械化部队3000人长驱直入广州。</w:t>
      </w:r>
    </w:p>
    <w:p w14:paraId="32E293D1" w14:textId="639E68D9"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大敌当前，广东省最高军事长官余汉谋与广东省长吴铁城、广州市长曾养甫带领广东省的党政军机关撤离广州，广州等地很快陷入日本侵略者手中。</w:t>
      </w:r>
    </w:p>
    <w:p w14:paraId="394D777E" w14:textId="77777777"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广州沦陷后，老百姓非常恐慌，困苦不堪。中共地下组织在广州市东郊（今天河区）建立抗日救亡组织。</w:t>
      </w:r>
    </w:p>
    <w:p w14:paraId="6BEDE9F2" w14:textId="77777777"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sz w:val="28"/>
          <w:szCs w:val="28"/>
        </w:rPr>
        <w:t>1943年春天，徐幽明受广东东江人民抗日游击队（简称东江纵队）党组织的委派到凌塘村开展地下抗日工作。当时的凌塘村属东圃镇，是敌伪第四区署的办公机关所在处，是敌人的政治中心，这一带</w:t>
      </w:r>
      <w:r w:rsidRPr="00382DCB">
        <w:rPr>
          <w:rFonts w:ascii="宋体" w:eastAsia="宋体" w:hAnsi="宋体"/>
          <w:sz w:val="28"/>
          <w:szCs w:val="28"/>
        </w:rPr>
        <w:lastRenderedPageBreak/>
        <w:t>的农村受其统治，处处都是日寇的鹰犬。便衣队等特务组织横行乡里、胡作非为，敌我斗争十分尖锐复杂，这让徐幽明开展地下活动面临十分危险的局面，也对安全保密工作提出了很高要求。为此，徐幽明以在凌塘村教书为掩护开展抗日工作。</w:t>
      </w:r>
    </w:p>
    <w:p w14:paraId="640C0C67" w14:textId="79168225"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凌塘村是一个较小的村庄，在当时敌伪盘踞剥削下，人民生活非常艰难。徐幽明到凌塘村后，通过教学对学生和青年进行爱国和抗日的宣传。利用教书这一有利条件，徐幽明经常到村民家中走动拜访，逐渐了解村中的情况，并和一些思想上要求进步的青年交朋友，得到了凌塘村民的信任。此时，日伪常常到村中要粮要钱，盘剥老百姓。村民认为徐幽明有文化，又是外地人，推荐他出任伪副乡长。为了能更好地开展地下工作，尽最大可能维护村民的利益，徐幽明觉得如果能有“伪副乡长”这个身份做掩护，会有很大的帮助。于是他当天就立即赶到长湴村向中共增城县委书记杨德元请示，杨德元书记经过再三考虑，也认为这是安全保密地开展地下工作的好机会，于是决定让徐幽明接受伪副乡长的职务，并要求他小心谨慎，注意不要暴露身份，同时利用有利条件大胆为革命开展工作。</w:t>
      </w:r>
    </w:p>
    <w:p w14:paraId="3F842CE6" w14:textId="151EC928"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党组织指示，要在东圃地区尽快建立起地下秘密情报组织，发展党的骨干分子，有力地开展抗日救国宣传教育。徐幽明利用伪副乡长的身份，抓住各种机会对伪区各村村长进行逐一摸底排查，掌握到许多人是被迫出来应酬敌伪的，并不都是死心塌地为敌人做事。通过一段时间的了解，他选定了几位表现突出、有革命倾向的青年，并经常向他们灌输革命的理想，激发他们的革命斗志，同时要求他们注意保</w:t>
      </w:r>
      <w:r w:rsidRPr="00382DCB">
        <w:rPr>
          <w:rFonts w:ascii="宋体" w:eastAsia="宋体" w:hAnsi="宋体" w:hint="eastAsia"/>
          <w:sz w:val="28"/>
          <w:szCs w:val="28"/>
        </w:rPr>
        <w:lastRenderedPageBreak/>
        <w:t>密。最终，东圃地区的农村青年梁道、李根、李悦等人和徐幽明成了亲密的朋友，并于</w:t>
      </w:r>
      <w:r w:rsidRPr="00382DCB">
        <w:rPr>
          <w:rFonts w:ascii="宋体" w:eastAsia="宋体" w:hAnsi="宋体"/>
          <w:sz w:val="28"/>
          <w:szCs w:val="28"/>
        </w:rPr>
        <w:t>1943年先后加入了党的外围组织中国抗日大同盟，成为第一批东圃地区秘密组织的中坚力量。这是徐幽明以教育农民学文化的方式宣传马列主义和党的抗日斗争策略，团结进步青年，播下的第一批革命火种，这为以后我党在东圃地区开展对敌斗争打下了坚实的基础。</w:t>
      </w:r>
    </w:p>
    <w:p w14:paraId="35B0F01E" w14:textId="7CFFE2F7"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sz w:val="28"/>
          <w:szCs w:val="28"/>
        </w:rPr>
        <w:t>1944年，徐幽明在凌塘村教书时，了解到村中青年梁池觉悟比较高，便发展他为地下活动的骨干，并安排梁池加紧多联系村中进步青年。在梁池的引导下，村中青年梁坤、温华、温露等人纷纷表示愿意跟着徐幽明，多为村民做些有意义的工作。徐幽明看到条件已经成熟，于是在凌塘村成立了我党的外围组织抗日联盟小组。任命梁池为组长，温露为宣传委员，梁坤、温华为组织委员。这样凌塘村便正式有了革命的红色火种。成立后的凌塘村抗日联盟小组的任务是，在做好保密工作的前提下加强与长湴及周围各村的联系，为组织传递信息、秘密携带文</w:t>
      </w:r>
      <w:r w:rsidRPr="00382DCB">
        <w:rPr>
          <w:rFonts w:ascii="宋体" w:eastAsia="宋体" w:hAnsi="宋体" w:hint="eastAsia"/>
          <w:sz w:val="28"/>
          <w:szCs w:val="28"/>
        </w:rPr>
        <w:t>件，并在村中团结群众、宣传抗日。</w:t>
      </w:r>
    </w:p>
    <w:p w14:paraId="5FF8793A" w14:textId="77777777"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为了进一步扩展组织力量，徐幽明又委派梁池以同宗同姓关系，到东圃福安纸料店做梁泉的思想工作，之后很快又成立了第二个党的外围组织抗日联盟小组，以梁泉为组长，李根为组织委员，李悦、梁道为宣传委员，并以福安店作为联络站，在群众中宣传抗日，揭露敌人的罪行，并运用“肩挑贩卖走四墟”来搜集情报，起到了监视敌人前沿哨所的作用。</w:t>
      </w:r>
      <w:r w:rsidRPr="00382DCB">
        <w:rPr>
          <w:rFonts w:ascii="宋体" w:eastAsia="宋体" w:hAnsi="宋体"/>
          <w:sz w:val="28"/>
          <w:szCs w:val="28"/>
        </w:rPr>
        <w:t>1945年通过共同努力，他们摸清了东圃敌伪据点人数、武器装备、活动规律等，绘制出一份略图简介，通过地下秘密渠</w:t>
      </w:r>
      <w:r w:rsidRPr="00382DCB">
        <w:rPr>
          <w:rFonts w:ascii="宋体" w:eastAsia="宋体" w:hAnsi="宋体"/>
          <w:sz w:val="28"/>
          <w:szCs w:val="28"/>
        </w:rPr>
        <w:lastRenderedPageBreak/>
        <w:t>道送给部队，为消灭东圃敌伪武装提供了有价值的对敌情报。</w:t>
      </w:r>
    </w:p>
    <w:p w14:paraId="5D58E4D3" w14:textId="2D72B61B"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在东圃福安店联络站正常工作之后，梁池在徐幽明的指导下，又以同宗的关系加强与广州大东路</w:t>
      </w:r>
      <w:r w:rsidRPr="00382DCB">
        <w:rPr>
          <w:rFonts w:ascii="宋体" w:eastAsia="宋体" w:hAnsi="宋体"/>
          <w:sz w:val="28"/>
          <w:szCs w:val="28"/>
        </w:rPr>
        <w:t>48号兴荣钟表店的李荣光，和越秀北路启明坊6号袁荣（人力车夫）的联系，向他们讲述革命道理，宣传抗日思想。通过一段时间的接触，教育引导他们向抗日战线靠拢。徐</w:t>
      </w:r>
      <w:r w:rsidRPr="00382DCB">
        <w:rPr>
          <w:rFonts w:ascii="宋体" w:eastAsia="宋体" w:hAnsi="宋体" w:hint="eastAsia"/>
          <w:sz w:val="28"/>
          <w:szCs w:val="28"/>
        </w:rPr>
        <w:t>幽明经过考察，同意成立一个新的抗日据点，亲自发展李荣光和袁荣两人为抗日联盟成员，给他们布置工作任务，安排他们监视敌情，秘密在群众中宣传抗日爱国思想。为了加强对这两位同志的领导，徐幽明向上级反映这两位同志的良好表现，请上级派出地下工作经验丰富的陈友联系领导袁荣，派出王其昌联系领导李荣光，负责安排及检查他们的工作。这个抗日据点，在东江纵队北撤后，便成为我党领导的地下秘密活动点。</w:t>
      </w:r>
    </w:p>
    <w:p w14:paraId="364F6B23" w14:textId="77777777"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离凌塘村较近的新塘村当时革命的力量比较薄弱，于是徐幽明再次利用教师的身份到新塘村开展地下秘密活动，并发展了几位村民成为抗日的骨干，成立了新塘抗日联盟又一个新的小组，简锡兴为组长，简应为组织委员，简振友为宣传委员。小组成立后，徐幽明又发展新塘教师戚思成和村民简杜平、简树锦等人参加抗日联盟小组，不断扩大抗日的力量。由于新塘村较大，人口较多，又绝大部分姓简，是比较单纯的自然村，因此工作开展较为顺利。</w:t>
      </w:r>
      <w:r w:rsidRPr="00382DCB">
        <w:rPr>
          <w:rFonts w:ascii="宋体" w:eastAsia="宋体" w:hAnsi="宋体"/>
          <w:sz w:val="28"/>
          <w:szCs w:val="28"/>
        </w:rPr>
        <w:t>1944年，徐幽明还动员简善昌、简财福、简应、简华耀、简宝全、简住均等十多人先后参加东江纵队四支队，补充革命力量。</w:t>
      </w:r>
    </w:p>
    <w:p w14:paraId="3980F991" w14:textId="5D12A0B3" w:rsidR="00382DCB" w:rsidRPr="00382DCB" w:rsidRDefault="00382DCB" w:rsidP="00382DCB">
      <w:pPr>
        <w:spacing w:line="440" w:lineRule="atLeast"/>
        <w:ind w:firstLineChars="200" w:firstLine="560"/>
        <w:rPr>
          <w:rFonts w:ascii="宋体" w:eastAsia="宋体" w:hAnsi="宋体"/>
          <w:sz w:val="28"/>
          <w:szCs w:val="28"/>
        </w:rPr>
      </w:pPr>
      <w:r w:rsidRPr="00382DCB">
        <w:rPr>
          <w:rFonts w:ascii="宋体" w:eastAsia="宋体" w:hAnsi="宋体" w:hint="eastAsia"/>
          <w:sz w:val="28"/>
          <w:szCs w:val="28"/>
        </w:rPr>
        <w:t>凌塘、新塘等抗日据点建立后，为了提升这些据点骨干的对敌斗</w:t>
      </w:r>
      <w:r w:rsidRPr="00382DCB">
        <w:rPr>
          <w:rFonts w:ascii="宋体" w:eastAsia="宋体" w:hAnsi="宋体" w:hint="eastAsia"/>
          <w:sz w:val="28"/>
          <w:szCs w:val="28"/>
        </w:rPr>
        <w:lastRenderedPageBreak/>
        <w:t>争手段，</w:t>
      </w:r>
      <w:r w:rsidRPr="00382DCB">
        <w:rPr>
          <w:rFonts w:ascii="宋体" w:eastAsia="宋体" w:hAnsi="宋体"/>
          <w:sz w:val="28"/>
          <w:szCs w:val="28"/>
        </w:rPr>
        <w:t>1944年冬，徐幽明挑选了梁池等部分积极分子参加东江纵队四支队举办的民兵骨干训练班。当时，地下工作经验十分丰富的政治主任陈坤给他们讲政治课，内容主要是传授党史和讲述国内外形势，还教大家唱《国际歌》等革命歌曲。梁池后来还多次向村民哼上几句当年学会的歌词：“黄河结冰不扬波，日本鬼子想过河，河东我军枪炮多，河西我军战士猛，哟嗨！日本鬼子奈我何！”在训练班上，共产党员张强教大家如何做好保密工作，如何刺探敌情、破坏敌人交通、爆破敌人防地要塞等。同时，还邀</w:t>
      </w:r>
      <w:r w:rsidRPr="00382DCB">
        <w:rPr>
          <w:rFonts w:ascii="宋体" w:eastAsia="宋体" w:hAnsi="宋体" w:hint="eastAsia"/>
          <w:sz w:val="28"/>
          <w:szCs w:val="28"/>
        </w:rPr>
        <w:t>请东江纵队支队副队长谢阳光教军事基本动作，如射击、掩体防护，及游击战术“麻雀战”等内容。这一期训练班时间虽然短暂，但参加训练的梁池等人收获甚丰，既学习了革命理论，又掌握了初步对敌作战的战术。更重要的是，提高了抗日联盟成员的斗志，使革命的火种尽快燃烧起来！由徐幽明播下的这批革命火种，在抗日斗争中迅速成长壮大，星星之火，可以燎原，他们成为广东东郊地区各村领导抗日的中坚力量，有力地支持了东江纵队的抗日运动。例如：当时驻东圃伪四区署派出一排绥靖军到新塘村找伪乡长勒收种烟税</w:t>
      </w:r>
      <w:r w:rsidRPr="00382DCB">
        <w:rPr>
          <w:rFonts w:ascii="宋体" w:eastAsia="宋体" w:hAnsi="宋体"/>
          <w:sz w:val="28"/>
          <w:szCs w:val="28"/>
        </w:rPr>
        <w:t>15000斤稻谷。当时，伪乡长采取调和办法，表示愿交8000斤，当场被我抗盟与群众反对，据理抗交。这股伪军气焰嚣张，采取暴力行动，劫持强迫伪乡长带路，集队前往烟田铲烟破坏烟田。谁料新塘抗日联盟成员简锡兴、简振友、简应等先行占据预伏位置，等候他们踏入射程，出其不意对其射击。枪声一响，敌伪军狼狈逃跑，这位伪乡长年老，走不动，被伪军碰撞，伤了腿。其中一名伪军，</w:t>
      </w:r>
      <w:r w:rsidRPr="00382DCB">
        <w:rPr>
          <w:rFonts w:ascii="宋体" w:eastAsia="宋体" w:hAnsi="宋体" w:hint="eastAsia"/>
          <w:sz w:val="28"/>
          <w:szCs w:val="28"/>
        </w:rPr>
        <w:t>躲在树背后，脱掉军服不敢抵抗；第二轮枪响，他便丢去军</w:t>
      </w:r>
      <w:r w:rsidRPr="00382DCB">
        <w:rPr>
          <w:rFonts w:ascii="宋体" w:eastAsia="宋体" w:hAnsi="宋体" w:hint="eastAsia"/>
          <w:sz w:val="28"/>
          <w:szCs w:val="28"/>
        </w:rPr>
        <w:lastRenderedPageBreak/>
        <w:t>服；第三轮枪响，他连佩带的七九步枪及弹药都丢掉了，只身逃跑。这次保卫战取得了新塘首次奇袭伪军战绩，保卫了群众利益，树立了我方威信，打击了敌人，增强了人民抗日的决心。</w:t>
      </w:r>
    </w:p>
    <w:p w14:paraId="64443B3C" w14:textId="77777777" w:rsidR="00AD3997" w:rsidRDefault="00AD3997" w:rsidP="00382DCB">
      <w:pPr>
        <w:spacing w:line="440" w:lineRule="atLeast"/>
        <w:ind w:firstLineChars="200" w:firstLine="560"/>
        <w:rPr>
          <w:rFonts w:ascii="黑体" w:eastAsia="黑体" w:hAnsi="黑体"/>
          <w:sz w:val="28"/>
          <w:szCs w:val="28"/>
        </w:rPr>
      </w:pPr>
    </w:p>
    <w:p w14:paraId="3B767902" w14:textId="3DD30A70" w:rsidR="00382DCB" w:rsidRPr="00AD3997" w:rsidRDefault="00382DCB" w:rsidP="00382DCB">
      <w:pPr>
        <w:spacing w:line="440" w:lineRule="atLeast"/>
        <w:ind w:firstLineChars="200" w:firstLine="560"/>
        <w:rPr>
          <w:rFonts w:ascii="黑体" w:eastAsia="黑体" w:hAnsi="黑体"/>
          <w:sz w:val="28"/>
          <w:szCs w:val="28"/>
        </w:rPr>
      </w:pPr>
      <w:r w:rsidRPr="00AD3997">
        <w:rPr>
          <w:rFonts w:ascii="黑体" w:eastAsia="黑体" w:hAnsi="黑体"/>
          <w:sz w:val="28"/>
          <w:szCs w:val="28"/>
        </w:rPr>
        <w:t>参考资料</w:t>
      </w:r>
    </w:p>
    <w:p w14:paraId="6A93634B" w14:textId="50CB4C3F" w:rsidR="00382DCB" w:rsidRPr="00382DCB" w:rsidRDefault="00382DCB" w:rsidP="00382DCB">
      <w:pPr>
        <w:spacing w:line="440" w:lineRule="atLeast"/>
        <w:ind w:firstLineChars="200" w:firstLine="480"/>
        <w:rPr>
          <w:rFonts w:ascii="楷体" w:eastAsia="楷体" w:hAnsi="楷体"/>
          <w:sz w:val="24"/>
          <w:szCs w:val="24"/>
        </w:rPr>
      </w:pPr>
      <w:r w:rsidRPr="00382DCB">
        <w:rPr>
          <w:rFonts w:ascii="楷体" w:eastAsia="楷体" w:hAnsi="楷体"/>
          <w:sz w:val="24"/>
          <w:szCs w:val="24"/>
        </w:rPr>
        <w:t>1.广州市天河区地方志编纂委员会编：《广州市天河区志（1991—2000）》，中华书局2008年版。</w:t>
      </w:r>
    </w:p>
    <w:p w14:paraId="335516A1" w14:textId="77777777" w:rsidR="00382DCB" w:rsidRPr="00382DCB" w:rsidRDefault="00382DCB" w:rsidP="00382DCB">
      <w:pPr>
        <w:spacing w:line="440" w:lineRule="atLeast"/>
        <w:ind w:firstLineChars="200" w:firstLine="480"/>
        <w:rPr>
          <w:rFonts w:ascii="楷体" w:eastAsia="楷体" w:hAnsi="楷体"/>
          <w:sz w:val="24"/>
          <w:szCs w:val="24"/>
        </w:rPr>
      </w:pPr>
      <w:r w:rsidRPr="00382DCB">
        <w:rPr>
          <w:rFonts w:ascii="楷体" w:eastAsia="楷体" w:hAnsi="楷体"/>
          <w:sz w:val="24"/>
          <w:szCs w:val="24"/>
        </w:rPr>
        <w:t>2.广州市天河区地方志编纂委员会编：《凌塘村志》，中华书局2017年版。</w:t>
      </w:r>
    </w:p>
    <w:p w14:paraId="12F216D6" w14:textId="6251E4EB" w:rsidR="00614D1B" w:rsidRPr="00382DCB" w:rsidRDefault="00382DCB" w:rsidP="00382DCB">
      <w:pPr>
        <w:spacing w:line="440" w:lineRule="atLeast"/>
        <w:ind w:firstLineChars="200" w:firstLine="480"/>
        <w:rPr>
          <w:rFonts w:ascii="楷体" w:eastAsia="楷体" w:hAnsi="楷体"/>
          <w:sz w:val="24"/>
          <w:szCs w:val="24"/>
        </w:rPr>
      </w:pPr>
      <w:r w:rsidRPr="00382DCB">
        <w:rPr>
          <w:rFonts w:ascii="楷体" w:eastAsia="楷体" w:hAnsi="楷体"/>
          <w:sz w:val="24"/>
          <w:szCs w:val="24"/>
        </w:rPr>
        <w:t>3.广州市天河区凌塘村、长湴村老同志访谈资料。</w:t>
      </w:r>
    </w:p>
    <w:sectPr w:rsidR="00614D1B" w:rsidRPr="00382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CB"/>
    <w:rsid w:val="000B3A89"/>
    <w:rsid w:val="00382DCB"/>
    <w:rsid w:val="00AD3997"/>
    <w:rsid w:val="00B23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6C32"/>
  <w15:chartTrackingRefBased/>
  <w15:docId w15:val="{11096156-02C5-4A62-B579-2A29290D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YB</dc:creator>
  <cp:keywords/>
  <dc:description/>
  <cp:lastModifiedBy>令凯 曾</cp:lastModifiedBy>
  <cp:revision>2</cp:revision>
  <dcterms:created xsi:type="dcterms:W3CDTF">2021-06-08T07:04:00Z</dcterms:created>
  <dcterms:modified xsi:type="dcterms:W3CDTF">2021-06-08T10:05:00Z</dcterms:modified>
</cp:coreProperties>
</file>